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/>
          <w:b/>
          <w:bCs/>
          <w:color w:val="000000"/>
          <w:sz w:val="36"/>
          <w:szCs w:val="36"/>
        </w:rPr>
        <w:t>工会积极分子名额分配表</w:t>
      </w:r>
    </w:p>
    <w:bookmarkEnd w:id="0"/>
    <w:tbl>
      <w:tblPr>
        <w:tblStyle w:val="4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655"/>
        <w:gridCol w:w="1254"/>
        <w:gridCol w:w="145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分工会名称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总会员 人数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积极分子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保卫处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电气与信息工程学院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动物科技学院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后勤管理处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机关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机械与土木工程学院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计财学工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教务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经济管理学院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66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马院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生物</w:t>
            </w:r>
            <w:r>
              <w:rPr>
                <w:rFonts w:hint="eastAsia"/>
                <w:color w:val="000000"/>
                <w:sz w:val="24"/>
                <w:lang w:eastAsia="zh-CN"/>
              </w:rPr>
              <w:t>与制药</w:t>
            </w:r>
            <w:r>
              <w:rPr>
                <w:rFonts w:hint="eastAsia"/>
                <w:color w:val="000000"/>
                <w:sz w:val="24"/>
              </w:rPr>
              <w:t>工程学院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食品工程学院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体育部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图书馆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外语</w:t>
            </w:r>
            <w:r>
              <w:rPr>
                <w:rFonts w:hint="eastAsia"/>
                <w:color w:val="000000"/>
                <w:sz w:val="24"/>
              </w:rPr>
              <w:t>学院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农</w:t>
            </w:r>
            <w:r>
              <w:rPr>
                <w:rFonts w:hint="eastAsia"/>
                <w:color w:val="000000"/>
                <w:sz w:val="24"/>
              </w:rPr>
              <w:t>学院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中药学院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左家校区办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合计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/>
          <w:b/>
          <w:color w:val="000000"/>
          <w:sz w:val="44"/>
          <w:szCs w:val="4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4F6E"/>
    <w:rsid w:val="569F7665"/>
    <w:rsid w:val="66AD4F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2019-04-08T07:46:00Z</dcterms:created>
  <dc:creator>简单</dc:creator>
  <cp:lastModifiedBy>简单</cp:lastModifiedBy>
  <dcterms:modified xsi:type="dcterms:W3CDTF">2019-04-08T07:50:51Z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